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8E34A9">
        <w:rPr>
          <w:rFonts w:ascii="Times New Roman" w:hAnsi="Times New Roman" w:cs="Times New Roman"/>
          <w:b/>
          <w:sz w:val="28"/>
          <w:szCs w:val="28"/>
          <w:u w:val="single"/>
        </w:rPr>
        <w:t>3-11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8E34A9">
        <w:rPr>
          <w:rFonts w:ascii="Times New Roman" w:hAnsi="Times New Roman" w:cs="Times New Roman"/>
          <w:b/>
          <w:sz w:val="28"/>
          <w:szCs w:val="28"/>
          <w:u w:val="single"/>
        </w:rPr>
        <w:t>03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8E34A9" w:rsidRPr="008E34A9">
        <w:rPr>
          <w:rFonts w:ascii="Times New Roman" w:hAnsi="Times New Roman" w:cs="Times New Roman"/>
          <w:b/>
          <w:sz w:val="28"/>
          <w:szCs w:val="28"/>
          <w:u w:val="single"/>
        </w:rPr>
        <w:t>октября</w:t>
      </w:r>
      <w:r w:rsidR="00DA58B9" w:rsidRPr="008E34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66495" w:rsidRPr="00431056" w:rsidRDefault="00C66495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EC3A31" w:rsidRPr="004977C6" w:rsidRDefault="00EC3A31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О дополнительных основаниях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 xml:space="preserve">признания </w:t>
      </w:r>
      <w:proofErr w:type="gramStart"/>
      <w:r w:rsidRPr="004977C6">
        <w:rPr>
          <w:rFonts w:ascii="Times New Roman" w:hAnsi="Times New Roman" w:cs="Times New Roman"/>
          <w:sz w:val="28"/>
        </w:rPr>
        <w:t>безнадежными</w:t>
      </w:r>
      <w:proofErr w:type="gramEnd"/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к взысканию недоимки по местным налогам,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 xml:space="preserve">задолженности по пеням и штрафам 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по этим налогам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 xml:space="preserve">В соответствии с </w:t>
      </w:r>
      <w:hyperlink r:id="rId7" w:history="1">
        <w:r w:rsidRPr="004977C6">
          <w:rPr>
            <w:rFonts w:ascii="Times New Roman" w:hAnsi="Times New Roman" w:cs="Times New Roman"/>
            <w:sz w:val="28"/>
          </w:rPr>
          <w:t>пунктом 3 статьи 59</w:t>
        </w:r>
      </w:hyperlink>
      <w:r w:rsidRPr="004977C6">
        <w:rPr>
          <w:rFonts w:ascii="Times New Roman" w:hAnsi="Times New Roman" w:cs="Times New Roman"/>
          <w:sz w:val="28"/>
        </w:rPr>
        <w:t xml:space="preserve"> Налогового кодекса                         Российской Федерации, пунктом 6 </w:t>
      </w:r>
      <w:hyperlink r:id="rId8" w:history="1">
        <w:r w:rsidRPr="004977C6">
          <w:rPr>
            <w:rFonts w:ascii="Times New Roman" w:hAnsi="Times New Roman" w:cs="Times New Roman"/>
            <w:sz w:val="28"/>
          </w:rPr>
          <w:t>Приказа</w:t>
        </w:r>
      </w:hyperlink>
      <w:r w:rsidRPr="004977C6">
        <w:rPr>
          <w:rFonts w:ascii="Times New Roman" w:hAnsi="Times New Roman" w:cs="Times New Roman"/>
          <w:sz w:val="28"/>
        </w:rPr>
        <w:t xml:space="preserve"> Федеральной налоговой службы Российской Федерации от 19.08.2010 года №ЯК-7-8/393 «Об утверждении Порядка списания недоимки и задолженности по пеням, штрафам и процентам, </w:t>
      </w:r>
      <w:proofErr w:type="gramStart"/>
      <w:r w:rsidRPr="004977C6">
        <w:rPr>
          <w:rFonts w:ascii="Times New Roman" w:hAnsi="Times New Roman" w:cs="Times New Roman"/>
          <w:sz w:val="28"/>
        </w:rPr>
        <w:t>признанных</w:t>
      </w:r>
      <w:proofErr w:type="gramEnd"/>
      <w:r w:rsidRPr="004977C6">
        <w:rPr>
          <w:rFonts w:ascii="Times New Roman" w:hAnsi="Times New Roman" w:cs="Times New Roman"/>
          <w:sz w:val="28"/>
        </w:rPr>
        <w:t xml:space="preserve"> безнадежными к взысканию недоимки, задолженности по пеням штрафам и процентам» Совет города Мамадыш РЕШИЛ:</w:t>
      </w:r>
    </w:p>
    <w:p w:rsidR="004977C6" w:rsidRPr="004977C6" w:rsidRDefault="004977C6" w:rsidP="004977C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1. Установить дополнительные основания признания безнадежности                           к взысканию и списанию</w:t>
      </w:r>
      <w:r w:rsidRPr="004977C6">
        <w:rPr>
          <w:rFonts w:ascii="Times New Roman" w:hAnsi="Times New Roman" w:cs="Times New Roman"/>
        </w:rPr>
        <w:t xml:space="preserve"> </w:t>
      </w:r>
      <w:r w:rsidRPr="004977C6">
        <w:rPr>
          <w:rFonts w:ascii="Times New Roman" w:hAnsi="Times New Roman" w:cs="Times New Roman"/>
          <w:sz w:val="28"/>
        </w:rPr>
        <w:t>недоимки по местным налогам и сборам и задолженности по пеням и штрафам по этим налогам (далее - задолженность):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земельному налогу и налогу на имущество умерших физических лиц датой образования задолженности более трех лет;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 xml:space="preserve">- по земельному налогу и налогу на имущество умерших физических лиц                в случае не заявления права на наследство в течение 6 месяцев </w:t>
      </w:r>
      <w:proofErr w:type="gramStart"/>
      <w:r w:rsidRPr="004977C6">
        <w:rPr>
          <w:rFonts w:ascii="Times New Roman" w:hAnsi="Times New Roman" w:cs="Times New Roman"/>
          <w:sz w:val="28"/>
        </w:rPr>
        <w:t>с даты смерти</w:t>
      </w:r>
      <w:proofErr w:type="gramEnd"/>
      <w:r w:rsidRPr="004977C6">
        <w:rPr>
          <w:rFonts w:ascii="Times New Roman" w:hAnsi="Times New Roman" w:cs="Times New Roman"/>
          <w:sz w:val="28"/>
        </w:rPr>
        <w:t>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земельному налогу и налогу на имущество физических лиц                            датой образования безнадежной  к взысканию задолженности  более трех лет                       на каждое 1 число следующего за годом  месяца;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земельному налогу и налогу на имущество лиц с психическими расстройствами, признанных недееспособными в судебном порядке,                                  - на основании решения суда или документов, представленных исполнительным комитетом;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земельному налогу и налогу на имущество лиц,  которые проживают              в домах престарелых (ветеранов)  на основании документов, представленных исполнительным комитетом;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земельному налогу и налогу на имущество малоимущих физических лиц в случае подтверждения исполнительным комитетом;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lastRenderedPageBreak/>
        <w:t>- по земельному налогу и налогу на имущество физических лиц, находящихся в местах лишения свободы, - на основании приговора суда                          и на период нахождения в местах лишения свободы;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- по отмененным налогам и сборам, за исключением задолженности                       по налогоплательщикам, которые находятся в процедурах, применяемых в деле о несостоятельности (банкротстве), а именно: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а) целевые сборы с граждан и предприятий, учреждений, организаций                   на содержание милиции, на благоустройство территорий, на нужды образования и другие цели;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б) прочие местные налоги и сборы;</w:t>
      </w:r>
    </w:p>
    <w:p w:rsid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в) налог на рекламу.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977C6">
        <w:rPr>
          <w:rFonts w:ascii="Times New Roman" w:hAnsi="Times New Roman" w:cs="Times New Roman"/>
          <w:sz w:val="28"/>
        </w:rPr>
        <w:t>2. Списание задолженности налогоплательщика производится налоговым органом на основании данного решения и справки о задолженности налогоплательщика, выданной Межрайонной ИФНС России № 10 по Республике Татарстан.</w:t>
      </w:r>
    </w:p>
    <w:p w:rsidR="004977C6" w:rsidRPr="004977C6" w:rsidRDefault="004977C6" w:rsidP="00497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4977C6" w:rsidRPr="004977C6" w:rsidRDefault="004977C6" w:rsidP="004977C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</w:rPr>
      </w:pPr>
      <w:r w:rsidRPr="004977C6">
        <w:rPr>
          <w:sz w:val="28"/>
        </w:rPr>
        <w:t>Применить к настоящему Решению обратную силу в соответствии с требованиями п.4 ст. 5 Налогового кодекса Российской Федерации.</w:t>
      </w:r>
    </w:p>
    <w:p w:rsidR="004977C6" w:rsidRPr="004977C6" w:rsidRDefault="004977C6" w:rsidP="004977C6">
      <w:pPr>
        <w:pStyle w:val="a3"/>
        <w:widowControl w:val="0"/>
        <w:autoSpaceDE w:val="0"/>
        <w:autoSpaceDN w:val="0"/>
        <w:adjustRightInd w:val="0"/>
        <w:ind w:left="927"/>
        <w:jc w:val="both"/>
        <w:rPr>
          <w:sz w:val="28"/>
        </w:rPr>
      </w:pPr>
    </w:p>
    <w:p w:rsidR="004977C6" w:rsidRPr="004977C6" w:rsidRDefault="004977C6" w:rsidP="004977C6">
      <w:pPr>
        <w:pStyle w:val="a3"/>
        <w:numPr>
          <w:ilvl w:val="0"/>
          <w:numId w:val="6"/>
        </w:numPr>
        <w:autoSpaceDE w:val="0"/>
        <w:autoSpaceDN w:val="0"/>
        <w:adjustRightInd w:val="0"/>
        <w:jc w:val="both"/>
        <w:rPr>
          <w:sz w:val="16"/>
        </w:rPr>
      </w:pPr>
      <w:r w:rsidRPr="004977C6">
        <w:rPr>
          <w:sz w:val="28"/>
        </w:rPr>
        <w:t>Контроль над исполнением настоящего решения оставляю за собой.</w:t>
      </w:r>
    </w:p>
    <w:p w:rsidR="004977C6" w:rsidRPr="004977C6" w:rsidRDefault="004977C6" w:rsidP="004977C6">
      <w:pPr>
        <w:pStyle w:val="a9"/>
        <w:ind w:right="-284"/>
        <w:jc w:val="right"/>
        <w:rPr>
          <w:rFonts w:ascii="Times New Roman" w:hAnsi="Times New Roman"/>
        </w:rPr>
      </w:pPr>
    </w:p>
    <w:p w:rsidR="00431056" w:rsidRDefault="0043105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C6" w:rsidRPr="004977C6" w:rsidRDefault="004977C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Pr="004977C6" w:rsidRDefault="00431056" w:rsidP="0049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977C6" w:rsidRDefault="00EC3A31" w:rsidP="00497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C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977C6" w:rsidRDefault="00EC3A31" w:rsidP="00497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C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431056" w:rsidRDefault="00EC3A31" w:rsidP="00497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C6">
        <w:rPr>
          <w:rFonts w:ascii="Times New Roman" w:hAnsi="Times New Roman" w:cs="Times New Roman"/>
          <w:sz w:val="28"/>
          <w:szCs w:val="28"/>
        </w:rPr>
        <w:t>Мамадышского</w:t>
      </w:r>
      <w:r w:rsidRPr="00431056">
        <w:rPr>
          <w:rFonts w:ascii="Times New Roman" w:hAnsi="Times New Roman" w:cs="Times New Roman"/>
          <w:sz w:val="28"/>
          <w:szCs w:val="28"/>
        </w:rPr>
        <w:t xml:space="preserve">  муниципального района                                      А.П.Иванов</w:t>
      </w: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00D25"/>
    <w:multiLevelType w:val="hybridMultilevel"/>
    <w:tmpl w:val="145EAFA4"/>
    <w:lvl w:ilvl="0" w:tplc="E0D4E2CA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9528B"/>
    <w:rsid w:val="00272CA3"/>
    <w:rsid w:val="003722AA"/>
    <w:rsid w:val="00401D07"/>
    <w:rsid w:val="00431056"/>
    <w:rsid w:val="004409EB"/>
    <w:rsid w:val="004977C6"/>
    <w:rsid w:val="00537A84"/>
    <w:rsid w:val="00581721"/>
    <w:rsid w:val="005D0C1A"/>
    <w:rsid w:val="005F77EE"/>
    <w:rsid w:val="0062119C"/>
    <w:rsid w:val="0069232A"/>
    <w:rsid w:val="006D42F0"/>
    <w:rsid w:val="007679FE"/>
    <w:rsid w:val="00823F35"/>
    <w:rsid w:val="00860533"/>
    <w:rsid w:val="00884361"/>
    <w:rsid w:val="008E34A9"/>
    <w:rsid w:val="009471AF"/>
    <w:rsid w:val="0099221F"/>
    <w:rsid w:val="009D1587"/>
    <w:rsid w:val="00A402F1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04FC44E00A3ACD932142D91BA09EB51E04A042232BBEF728828187887BEB62D7C7254BEFD6463Cy4t4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04FC44E00A3ACD932142D91BA09EB51E00AD452B2EBEF728828187887BEB62D7C7254BEED7y4t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2016-04-15T09:08:00Z</cp:lastPrinted>
  <dcterms:created xsi:type="dcterms:W3CDTF">2016-02-29T09:52:00Z</dcterms:created>
  <dcterms:modified xsi:type="dcterms:W3CDTF">2016-10-04T06:31:00Z</dcterms:modified>
</cp:coreProperties>
</file>